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863" w:rsidRDefault="004D68A9">
      <w:pPr>
        <w:spacing w:line="360" w:lineRule="auto"/>
        <w:ind w:firstLineChars="200" w:firstLine="720"/>
        <w:jc w:val="center"/>
        <w:rPr>
          <w:rFonts w:ascii="微软雅黑" w:eastAsia="微软雅黑" w:hAnsi="微软雅黑" w:cs="微软雅黑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P</w:t>
      </w:r>
      <w:r>
        <w:rPr>
          <w:rFonts w:ascii="微软雅黑" w:eastAsia="微软雅黑" w:hAnsi="微软雅黑" w:cs="微软雅黑"/>
          <w:sz w:val="36"/>
          <w:szCs w:val="36"/>
        </w:rPr>
        <w:t>ID</w:t>
      </w:r>
      <w:r>
        <w:rPr>
          <w:rFonts w:ascii="微软雅黑" w:eastAsia="微软雅黑" w:hAnsi="微软雅黑" w:cs="微软雅黑" w:hint="eastAsia"/>
          <w:sz w:val="36"/>
          <w:szCs w:val="36"/>
        </w:rPr>
        <w:t>控制器</w:t>
      </w:r>
    </w:p>
    <w:p w:rsidR="00614863" w:rsidRDefault="00812D43">
      <w:pPr>
        <w:numPr>
          <w:ilvl w:val="0"/>
          <w:numId w:val="1"/>
        </w:numPr>
        <w:spacing w:line="360" w:lineRule="auto"/>
        <w:ind w:left="0" w:firstLine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任务</w:t>
      </w:r>
    </w:p>
    <w:p w:rsidR="00614863" w:rsidRDefault="008F795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自行设计并制作</w:t>
      </w:r>
      <w:bookmarkStart w:id="0" w:name="_Hlk22831813"/>
      <w:r w:rsidR="007943E1">
        <w:rPr>
          <w:rFonts w:hint="eastAsia"/>
        </w:rPr>
        <w:t>（</w:t>
      </w:r>
      <w:r>
        <w:rPr>
          <w:rFonts w:hint="eastAsia"/>
        </w:rPr>
        <w:t>包含至少</w:t>
      </w:r>
      <w:r w:rsidR="0072612C">
        <w:rPr>
          <w:rFonts w:hint="eastAsia"/>
        </w:rPr>
        <w:t>五</w:t>
      </w:r>
      <w:r>
        <w:rPr>
          <w:rFonts w:hint="eastAsia"/>
        </w:rPr>
        <w:t>个按键</w:t>
      </w:r>
      <w:r w:rsidR="00992FA5">
        <w:rPr>
          <w:rFonts w:hint="eastAsia"/>
        </w:rPr>
        <w:t>、</w:t>
      </w:r>
      <w:r w:rsidR="00D36202">
        <w:rPr>
          <w:rFonts w:hint="eastAsia"/>
        </w:rPr>
        <w:t>控制部分、</w:t>
      </w:r>
      <w:r w:rsidR="00992FA5">
        <w:rPr>
          <w:rFonts w:hint="eastAsia"/>
        </w:rPr>
        <w:t>显示部分</w:t>
      </w:r>
      <w:r w:rsidR="000D26B4">
        <w:rPr>
          <w:rFonts w:hint="eastAsia"/>
        </w:rPr>
        <w:t>）</w:t>
      </w:r>
      <w:bookmarkEnd w:id="0"/>
      <w:r>
        <w:rPr>
          <w:rFonts w:hint="eastAsia"/>
        </w:rPr>
        <w:t>的硬件电路，</w:t>
      </w:r>
      <w:r w:rsidR="00A24311">
        <w:rPr>
          <w:rFonts w:hint="eastAsia"/>
        </w:rPr>
        <w:t>通过</w:t>
      </w:r>
      <w:r w:rsidR="00A24311">
        <w:t>PID</w:t>
      </w:r>
      <w:r w:rsidR="00A24311">
        <w:rPr>
          <w:rFonts w:hint="eastAsia"/>
        </w:rPr>
        <w:t>算法实现电机的自动控制</w:t>
      </w:r>
      <w:r w:rsidR="00CC125A">
        <w:rPr>
          <w:rFonts w:hint="eastAsia"/>
        </w:rPr>
        <w:t>。</w:t>
      </w:r>
    </w:p>
    <w:p w:rsidR="00614863" w:rsidRDefault="00812D43">
      <w:pPr>
        <w:numPr>
          <w:ilvl w:val="0"/>
          <w:numId w:val="1"/>
        </w:numPr>
        <w:spacing w:line="360" w:lineRule="auto"/>
        <w:ind w:left="0" w:firstLine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基本要求</w:t>
      </w:r>
    </w:p>
    <w:p w:rsidR="00614863" w:rsidRDefault="00B52333">
      <w:pPr>
        <w:numPr>
          <w:ilvl w:val="1"/>
          <w:numId w:val="1"/>
        </w:numPr>
        <w:spacing w:line="360" w:lineRule="auto"/>
        <w:ind w:left="0" w:firstLineChars="200" w:firstLine="480"/>
        <w:rPr>
          <w:sz w:val="24"/>
        </w:rPr>
      </w:pPr>
      <w:r>
        <w:rPr>
          <w:rFonts w:hint="eastAsia"/>
          <w:sz w:val="24"/>
        </w:rPr>
        <w:t>自行设计</w:t>
      </w:r>
      <w:r w:rsidR="005E0B64" w:rsidRPr="005E0B64">
        <w:rPr>
          <w:rFonts w:hint="eastAsia"/>
          <w:sz w:val="24"/>
        </w:rPr>
        <w:t>并制作</w:t>
      </w:r>
      <w:r w:rsidR="00E2549E" w:rsidRPr="00E2549E">
        <w:rPr>
          <w:rFonts w:hint="eastAsia"/>
          <w:sz w:val="24"/>
        </w:rPr>
        <w:t>（包含至少</w:t>
      </w:r>
      <w:r w:rsidR="0072612C">
        <w:rPr>
          <w:rFonts w:hint="eastAsia"/>
          <w:sz w:val="24"/>
        </w:rPr>
        <w:t>五</w:t>
      </w:r>
      <w:r w:rsidR="00E2549E" w:rsidRPr="00E2549E">
        <w:rPr>
          <w:rFonts w:hint="eastAsia"/>
          <w:sz w:val="24"/>
        </w:rPr>
        <w:t>个按键、</w:t>
      </w:r>
      <w:r w:rsidR="00D36202">
        <w:rPr>
          <w:rFonts w:hint="eastAsia"/>
          <w:sz w:val="24"/>
        </w:rPr>
        <w:t>控制部分、</w:t>
      </w:r>
      <w:r w:rsidR="00E2549E" w:rsidRPr="00E2549E">
        <w:rPr>
          <w:rFonts w:hint="eastAsia"/>
          <w:sz w:val="24"/>
        </w:rPr>
        <w:t>显示部分）</w:t>
      </w:r>
      <w:r w:rsidR="005E0B64" w:rsidRPr="005E0B64">
        <w:rPr>
          <w:rFonts w:hint="eastAsia"/>
          <w:sz w:val="24"/>
        </w:rPr>
        <w:t>的硬件电路</w:t>
      </w:r>
      <w:r w:rsidR="009A5FFD">
        <w:rPr>
          <w:rFonts w:hint="eastAsia"/>
          <w:sz w:val="24"/>
        </w:rPr>
        <w:t>。</w:t>
      </w:r>
    </w:p>
    <w:p w:rsidR="00614863" w:rsidRDefault="00911767">
      <w:pPr>
        <w:numPr>
          <w:ilvl w:val="1"/>
          <w:numId w:val="1"/>
        </w:numPr>
        <w:spacing w:line="360" w:lineRule="auto"/>
        <w:ind w:left="0" w:firstLineChars="200" w:firstLine="480"/>
        <w:rPr>
          <w:sz w:val="24"/>
        </w:rPr>
      </w:pPr>
      <w:r>
        <w:rPr>
          <w:rFonts w:hint="eastAsia"/>
          <w:sz w:val="24"/>
        </w:rPr>
        <w:t>其中</w:t>
      </w:r>
      <w:r w:rsidR="00EB3C4A">
        <w:rPr>
          <w:rFonts w:hint="eastAsia"/>
          <w:sz w:val="24"/>
        </w:rPr>
        <w:t>三个按键分别</w:t>
      </w:r>
      <w:r w:rsidR="00AB1D1A">
        <w:rPr>
          <w:rFonts w:hint="eastAsia"/>
          <w:sz w:val="24"/>
        </w:rPr>
        <w:t>对应</w:t>
      </w:r>
      <w:r w:rsidR="00EB3C4A">
        <w:rPr>
          <w:rFonts w:hint="eastAsia"/>
          <w:sz w:val="24"/>
        </w:rPr>
        <w:t>P</w:t>
      </w:r>
      <w:r w:rsidR="00EB3C4A">
        <w:rPr>
          <w:rFonts w:hint="eastAsia"/>
          <w:sz w:val="24"/>
        </w:rPr>
        <w:t>、</w:t>
      </w:r>
      <w:r w:rsidR="00014E58">
        <w:rPr>
          <w:rFonts w:hint="eastAsia"/>
          <w:sz w:val="24"/>
        </w:rPr>
        <w:t>I</w:t>
      </w:r>
      <w:r w:rsidR="00014E58">
        <w:rPr>
          <w:rFonts w:hint="eastAsia"/>
          <w:sz w:val="24"/>
        </w:rPr>
        <w:t>、</w:t>
      </w:r>
      <w:r w:rsidR="00014E58">
        <w:rPr>
          <w:rFonts w:hint="eastAsia"/>
          <w:sz w:val="24"/>
        </w:rPr>
        <w:t>D</w:t>
      </w:r>
      <w:r w:rsidR="008C0379">
        <w:rPr>
          <w:rFonts w:hint="eastAsia"/>
          <w:sz w:val="24"/>
        </w:rPr>
        <w:t>三个参数的调节，</w:t>
      </w:r>
      <w:r>
        <w:rPr>
          <w:rFonts w:hint="eastAsia"/>
          <w:sz w:val="24"/>
        </w:rPr>
        <w:t>其余按键可用来设定速度或位置</w:t>
      </w:r>
      <w:r w:rsidR="0023675D">
        <w:rPr>
          <w:rFonts w:hint="eastAsia"/>
          <w:sz w:val="24"/>
        </w:rPr>
        <w:t>、模式切换</w:t>
      </w:r>
      <w:r>
        <w:rPr>
          <w:rFonts w:hint="eastAsia"/>
          <w:sz w:val="24"/>
        </w:rPr>
        <w:t>等，</w:t>
      </w:r>
      <w:r w:rsidR="0023675D">
        <w:rPr>
          <w:rFonts w:hint="eastAsia"/>
          <w:sz w:val="24"/>
        </w:rPr>
        <w:t>最终</w:t>
      </w:r>
      <w:r w:rsidR="00AB1D1A">
        <w:rPr>
          <w:rFonts w:hint="eastAsia"/>
          <w:sz w:val="24"/>
        </w:rPr>
        <w:t>实现电机</w:t>
      </w:r>
      <w:r w:rsidR="008A008A">
        <w:rPr>
          <w:rFonts w:hint="eastAsia"/>
          <w:sz w:val="24"/>
        </w:rPr>
        <w:t>的自动控制</w:t>
      </w:r>
      <w:r w:rsidR="006B4820">
        <w:rPr>
          <w:rFonts w:hint="eastAsia"/>
          <w:sz w:val="24"/>
        </w:rPr>
        <w:t>，（包括</w:t>
      </w:r>
      <w:r w:rsidR="006B4820">
        <w:rPr>
          <w:rFonts w:hint="eastAsia"/>
          <w:sz w:val="24"/>
        </w:rPr>
        <w:t>P</w:t>
      </w:r>
      <w:r w:rsidR="006B4820">
        <w:rPr>
          <w:sz w:val="24"/>
        </w:rPr>
        <w:t>ID</w:t>
      </w:r>
      <w:r w:rsidR="006B4820">
        <w:rPr>
          <w:rFonts w:hint="eastAsia"/>
          <w:sz w:val="24"/>
        </w:rPr>
        <w:t>速度环、</w:t>
      </w:r>
      <w:r w:rsidR="00EB6940">
        <w:rPr>
          <w:rFonts w:hint="eastAsia"/>
          <w:sz w:val="24"/>
        </w:rPr>
        <w:t>P</w:t>
      </w:r>
      <w:r w:rsidR="00EB6940">
        <w:rPr>
          <w:sz w:val="24"/>
        </w:rPr>
        <w:t>ID</w:t>
      </w:r>
      <w:r w:rsidR="006B4820">
        <w:rPr>
          <w:rFonts w:hint="eastAsia"/>
          <w:sz w:val="24"/>
        </w:rPr>
        <w:t>位置环）</w:t>
      </w:r>
    </w:p>
    <w:p w:rsidR="00614863" w:rsidRDefault="006A64FB">
      <w:pPr>
        <w:numPr>
          <w:ilvl w:val="1"/>
          <w:numId w:val="1"/>
        </w:numPr>
        <w:spacing w:line="360" w:lineRule="auto"/>
        <w:ind w:left="0" w:firstLineChars="200" w:firstLine="480"/>
        <w:rPr>
          <w:sz w:val="24"/>
        </w:rPr>
      </w:pPr>
      <w:r>
        <w:rPr>
          <w:rFonts w:hint="eastAsia"/>
          <w:sz w:val="24"/>
        </w:rPr>
        <w:t>显示部分实时显示</w:t>
      </w:r>
      <w:r>
        <w:rPr>
          <w:rFonts w:hint="eastAsia"/>
          <w:sz w:val="24"/>
        </w:rPr>
        <w:t>P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I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D</w:t>
      </w:r>
      <w:r>
        <w:rPr>
          <w:rFonts w:hint="eastAsia"/>
          <w:sz w:val="24"/>
        </w:rPr>
        <w:t>三个参数的大小、</w:t>
      </w:r>
      <w:r w:rsidR="004A70F4">
        <w:rPr>
          <w:rFonts w:hint="eastAsia"/>
          <w:sz w:val="24"/>
        </w:rPr>
        <w:t>电机的</w:t>
      </w:r>
      <w:r w:rsidR="006A0E1E">
        <w:rPr>
          <w:rFonts w:hint="eastAsia"/>
          <w:sz w:val="24"/>
        </w:rPr>
        <w:t>转速</w:t>
      </w:r>
      <w:r w:rsidR="004A70F4">
        <w:rPr>
          <w:rFonts w:hint="eastAsia"/>
          <w:sz w:val="24"/>
        </w:rPr>
        <w:t>、位置等</w:t>
      </w:r>
      <w:r w:rsidR="00BE6750">
        <w:rPr>
          <w:rFonts w:hint="eastAsia"/>
          <w:sz w:val="24"/>
        </w:rPr>
        <w:t>。</w:t>
      </w:r>
    </w:p>
    <w:p w:rsidR="00614863" w:rsidRDefault="00812D43">
      <w:pPr>
        <w:numPr>
          <w:ilvl w:val="0"/>
          <w:numId w:val="1"/>
        </w:numPr>
        <w:spacing w:line="360" w:lineRule="auto"/>
        <w:ind w:left="0" w:firstLine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发挥部分</w:t>
      </w:r>
    </w:p>
    <w:p w:rsidR="00614863" w:rsidRDefault="00E15F1C">
      <w:pPr>
        <w:numPr>
          <w:ilvl w:val="1"/>
          <w:numId w:val="1"/>
        </w:numPr>
        <w:spacing w:line="360" w:lineRule="auto"/>
        <w:ind w:left="0" w:firstLineChars="200" w:firstLine="480"/>
        <w:rPr>
          <w:sz w:val="24"/>
        </w:rPr>
      </w:pPr>
      <w:r>
        <w:rPr>
          <w:rFonts w:hint="eastAsia"/>
          <w:sz w:val="24"/>
        </w:rPr>
        <w:t>深入理解</w:t>
      </w:r>
      <w:r>
        <w:rPr>
          <w:rFonts w:hint="eastAsia"/>
          <w:sz w:val="24"/>
        </w:rPr>
        <w:t>P</w:t>
      </w:r>
      <w:r>
        <w:rPr>
          <w:sz w:val="24"/>
        </w:rPr>
        <w:t>ID</w:t>
      </w:r>
      <w:r>
        <w:rPr>
          <w:rFonts w:hint="eastAsia"/>
          <w:sz w:val="24"/>
        </w:rPr>
        <w:t>控制器中</w:t>
      </w:r>
      <w:r>
        <w:rPr>
          <w:rFonts w:hint="eastAsia"/>
          <w:sz w:val="24"/>
        </w:rPr>
        <w:t>P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I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D</w:t>
      </w:r>
      <w:r>
        <w:rPr>
          <w:rFonts w:hint="eastAsia"/>
          <w:sz w:val="24"/>
        </w:rPr>
        <w:t>三个参数的作用，体现在对电机控制</w:t>
      </w:r>
      <w:r w:rsidR="00A7483A">
        <w:rPr>
          <w:rFonts w:hint="eastAsia"/>
          <w:sz w:val="24"/>
        </w:rPr>
        <w:t>的</w:t>
      </w:r>
      <w:r>
        <w:rPr>
          <w:rFonts w:hint="eastAsia"/>
          <w:sz w:val="24"/>
        </w:rPr>
        <w:t>实际效果</w:t>
      </w:r>
      <w:r w:rsidR="00A02C97">
        <w:rPr>
          <w:rFonts w:hint="eastAsia"/>
          <w:sz w:val="24"/>
        </w:rPr>
        <w:t>和报告</w:t>
      </w:r>
      <w:r w:rsidR="00FF67C2">
        <w:rPr>
          <w:rFonts w:hint="eastAsia"/>
          <w:sz w:val="24"/>
        </w:rPr>
        <w:t>中</w:t>
      </w:r>
      <w:r>
        <w:rPr>
          <w:rFonts w:hint="eastAsia"/>
          <w:sz w:val="24"/>
        </w:rPr>
        <w:t>。</w:t>
      </w:r>
    </w:p>
    <w:p w:rsidR="00614863" w:rsidRDefault="00FB3823">
      <w:pPr>
        <w:numPr>
          <w:ilvl w:val="1"/>
          <w:numId w:val="1"/>
        </w:numPr>
        <w:spacing w:line="360" w:lineRule="auto"/>
        <w:ind w:left="0" w:firstLineChars="200" w:firstLine="480"/>
        <w:rPr>
          <w:sz w:val="24"/>
        </w:rPr>
      </w:pPr>
      <w:r>
        <w:rPr>
          <w:rFonts w:hint="eastAsia"/>
          <w:sz w:val="24"/>
        </w:rPr>
        <w:t>利用串级</w:t>
      </w:r>
      <w:r>
        <w:rPr>
          <w:rFonts w:hint="eastAsia"/>
          <w:sz w:val="24"/>
        </w:rPr>
        <w:t>P</w:t>
      </w:r>
      <w:r>
        <w:rPr>
          <w:sz w:val="24"/>
        </w:rPr>
        <w:t>ID</w:t>
      </w:r>
      <w:r w:rsidR="00034735">
        <w:rPr>
          <w:rFonts w:hint="eastAsia"/>
          <w:sz w:val="24"/>
        </w:rPr>
        <w:t>实现对电机自动控制（</w:t>
      </w:r>
      <w:r w:rsidR="00915267">
        <w:rPr>
          <w:sz w:val="24"/>
        </w:rPr>
        <w:t>PID</w:t>
      </w:r>
      <w:r w:rsidR="00034735">
        <w:rPr>
          <w:rFonts w:hint="eastAsia"/>
          <w:sz w:val="24"/>
        </w:rPr>
        <w:t>速度位置环）</w:t>
      </w:r>
      <w:r w:rsidR="008B5F9E">
        <w:rPr>
          <w:rFonts w:hint="eastAsia"/>
          <w:sz w:val="24"/>
        </w:rPr>
        <w:t>。</w:t>
      </w:r>
    </w:p>
    <w:p w:rsidR="00614863" w:rsidRDefault="00812D43">
      <w:pPr>
        <w:numPr>
          <w:ilvl w:val="0"/>
          <w:numId w:val="1"/>
        </w:numPr>
        <w:spacing w:line="360" w:lineRule="auto"/>
        <w:ind w:left="0" w:firstLine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注意事项</w:t>
      </w:r>
    </w:p>
    <w:p w:rsidR="00614863" w:rsidRDefault="001B77B7">
      <w:pPr>
        <w:numPr>
          <w:ilvl w:val="1"/>
          <w:numId w:val="1"/>
        </w:numPr>
        <w:spacing w:line="360" w:lineRule="auto"/>
        <w:ind w:left="0" w:firstLineChars="200" w:firstLine="480"/>
        <w:rPr>
          <w:sz w:val="24"/>
        </w:rPr>
      </w:pPr>
      <w:r>
        <w:rPr>
          <w:rFonts w:hint="eastAsia"/>
          <w:sz w:val="24"/>
        </w:rPr>
        <w:t>硬件电路可采用洞洞板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手工</w:t>
      </w:r>
      <w:r>
        <w:rPr>
          <w:rFonts w:hint="eastAsia"/>
          <w:sz w:val="24"/>
        </w:rPr>
        <w:t>P</w:t>
      </w:r>
      <w:r>
        <w:rPr>
          <w:sz w:val="24"/>
        </w:rPr>
        <w:t>CB</w:t>
      </w:r>
      <w:r>
        <w:rPr>
          <w:rFonts w:hint="eastAsia"/>
          <w:sz w:val="24"/>
        </w:rPr>
        <w:t>制作</w:t>
      </w:r>
      <w:r w:rsidR="00C358A9">
        <w:rPr>
          <w:rFonts w:hint="eastAsia"/>
          <w:sz w:val="24"/>
        </w:rPr>
        <w:t>/</w:t>
      </w:r>
      <w:r w:rsidR="00C358A9">
        <w:rPr>
          <w:rFonts w:hint="eastAsia"/>
          <w:sz w:val="24"/>
        </w:rPr>
        <w:t>工厂制板</w:t>
      </w:r>
      <w:r w:rsidR="00C358A9">
        <w:rPr>
          <w:rFonts w:hint="eastAsia"/>
          <w:sz w:val="24"/>
        </w:rPr>
        <w:t>P</w:t>
      </w:r>
      <w:r w:rsidR="00C358A9">
        <w:rPr>
          <w:sz w:val="24"/>
        </w:rPr>
        <w:t>CB</w:t>
      </w:r>
      <w:r w:rsidR="00C358A9">
        <w:rPr>
          <w:rFonts w:hint="eastAsia"/>
          <w:sz w:val="24"/>
        </w:rPr>
        <w:t>，不能采用开发板。</w:t>
      </w:r>
      <w:r w:rsidR="00C358A9">
        <w:rPr>
          <w:sz w:val="24"/>
        </w:rPr>
        <w:t xml:space="preserve"> </w:t>
      </w:r>
    </w:p>
    <w:p w:rsidR="00614863" w:rsidRDefault="002A32DC">
      <w:pPr>
        <w:numPr>
          <w:ilvl w:val="1"/>
          <w:numId w:val="1"/>
        </w:numPr>
        <w:spacing w:line="360" w:lineRule="auto"/>
        <w:ind w:left="0" w:firstLineChars="200" w:firstLine="480"/>
        <w:rPr>
          <w:sz w:val="24"/>
        </w:rPr>
      </w:pPr>
      <w:r>
        <w:rPr>
          <w:rFonts w:hint="eastAsia"/>
          <w:sz w:val="24"/>
        </w:rPr>
        <w:t>硬件电路主控芯片不限（</w:t>
      </w:r>
      <w:r>
        <w:rPr>
          <w:rFonts w:hint="eastAsia"/>
          <w:sz w:val="24"/>
        </w:rPr>
        <w:t>5</w:t>
      </w:r>
      <w:r>
        <w:rPr>
          <w:sz w:val="24"/>
        </w:rPr>
        <w:t>1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M</w:t>
      </w:r>
      <w:r>
        <w:rPr>
          <w:sz w:val="24"/>
        </w:rPr>
        <w:t>SP</w:t>
      </w:r>
      <w:r>
        <w:rPr>
          <w:rFonts w:hint="eastAsia"/>
          <w:sz w:val="24"/>
        </w:rPr>
        <w:t>4</w:t>
      </w:r>
      <w:r>
        <w:rPr>
          <w:sz w:val="24"/>
        </w:rPr>
        <w:t>30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S</w:t>
      </w:r>
      <w:r>
        <w:rPr>
          <w:sz w:val="24"/>
        </w:rPr>
        <w:t>TM32</w:t>
      </w:r>
      <w:r>
        <w:rPr>
          <w:rFonts w:hint="eastAsia"/>
          <w:sz w:val="24"/>
        </w:rPr>
        <w:t>等均可）</w:t>
      </w:r>
      <w:r w:rsidR="000B24EB">
        <w:rPr>
          <w:rFonts w:hint="eastAsia"/>
          <w:sz w:val="24"/>
        </w:rPr>
        <w:t>。</w:t>
      </w:r>
    </w:p>
    <w:p w:rsidR="00342097" w:rsidRDefault="00342097">
      <w:pPr>
        <w:numPr>
          <w:ilvl w:val="1"/>
          <w:numId w:val="1"/>
        </w:numPr>
        <w:spacing w:line="360" w:lineRule="auto"/>
        <w:ind w:left="0" w:firstLineChars="200" w:firstLine="480"/>
        <w:rPr>
          <w:sz w:val="24"/>
        </w:rPr>
      </w:pPr>
      <w:r>
        <w:rPr>
          <w:rFonts w:hint="eastAsia"/>
          <w:sz w:val="24"/>
        </w:rPr>
        <w:t>硬件电路显示部分</w:t>
      </w:r>
      <w:r w:rsidR="00814539">
        <w:rPr>
          <w:rFonts w:hint="eastAsia"/>
          <w:sz w:val="24"/>
        </w:rPr>
        <w:t>可采用数码管、</w:t>
      </w:r>
      <w:r w:rsidR="00814539">
        <w:rPr>
          <w:rFonts w:hint="eastAsia"/>
          <w:sz w:val="24"/>
        </w:rPr>
        <w:t>L</w:t>
      </w:r>
      <w:r w:rsidR="00814539">
        <w:rPr>
          <w:sz w:val="24"/>
        </w:rPr>
        <w:t>CD</w:t>
      </w:r>
      <w:r w:rsidR="00814539">
        <w:rPr>
          <w:rFonts w:hint="eastAsia"/>
          <w:sz w:val="24"/>
        </w:rPr>
        <w:t>、</w:t>
      </w:r>
      <w:r w:rsidR="00814539">
        <w:rPr>
          <w:rFonts w:hint="eastAsia"/>
          <w:sz w:val="24"/>
        </w:rPr>
        <w:t>O</w:t>
      </w:r>
      <w:r w:rsidR="00814539">
        <w:rPr>
          <w:sz w:val="24"/>
        </w:rPr>
        <w:t>LED</w:t>
      </w:r>
      <w:r w:rsidR="006B0834">
        <w:rPr>
          <w:rFonts w:hint="eastAsia"/>
          <w:sz w:val="24"/>
        </w:rPr>
        <w:t>等</w:t>
      </w:r>
      <w:r w:rsidR="00814539">
        <w:rPr>
          <w:rFonts w:hint="eastAsia"/>
          <w:sz w:val="24"/>
        </w:rPr>
        <w:t>均可。</w:t>
      </w:r>
    </w:p>
    <w:p w:rsidR="00342097" w:rsidRDefault="00342097" w:rsidP="00342097">
      <w:pPr>
        <w:numPr>
          <w:ilvl w:val="1"/>
          <w:numId w:val="1"/>
        </w:numPr>
        <w:spacing w:line="360" w:lineRule="auto"/>
        <w:ind w:left="0" w:firstLineChars="200" w:firstLine="480"/>
        <w:rPr>
          <w:sz w:val="24"/>
        </w:rPr>
      </w:pPr>
      <w:r>
        <w:rPr>
          <w:rFonts w:hint="eastAsia"/>
          <w:sz w:val="24"/>
        </w:rPr>
        <w:t>电机驱动电路可采用成品模块（如</w:t>
      </w:r>
      <w:r>
        <w:rPr>
          <w:rFonts w:hint="eastAsia"/>
          <w:sz w:val="24"/>
        </w:rPr>
        <w:t>L</w:t>
      </w:r>
      <w:r>
        <w:rPr>
          <w:sz w:val="24"/>
        </w:rPr>
        <w:t>298N</w:t>
      </w:r>
      <w:r>
        <w:rPr>
          <w:rFonts w:hint="eastAsia"/>
          <w:sz w:val="24"/>
        </w:rPr>
        <w:t>等均可）。</w:t>
      </w:r>
    </w:p>
    <w:p w:rsidR="00886B5F" w:rsidRDefault="00886B5F" w:rsidP="00342097">
      <w:pPr>
        <w:numPr>
          <w:ilvl w:val="1"/>
          <w:numId w:val="1"/>
        </w:numPr>
        <w:spacing w:line="360" w:lineRule="auto"/>
        <w:ind w:left="0" w:firstLineChars="200" w:firstLine="480"/>
        <w:rPr>
          <w:sz w:val="24"/>
        </w:rPr>
      </w:pPr>
      <w:r>
        <w:rPr>
          <w:rFonts w:hint="eastAsia"/>
          <w:sz w:val="24"/>
        </w:rPr>
        <w:t>关于发挥部分</w:t>
      </w:r>
      <w:r>
        <w:rPr>
          <w:rFonts w:hint="eastAsia"/>
          <w:sz w:val="24"/>
        </w:rPr>
        <w:t>(</w:t>
      </w:r>
      <w:r>
        <w:rPr>
          <w:sz w:val="24"/>
        </w:rPr>
        <w:t>1)</w:t>
      </w:r>
      <w:bookmarkStart w:id="1" w:name="_GoBack"/>
      <w:bookmarkEnd w:id="1"/>
      <w:r>
        <w:rPr>
          <w:rFonts w:hint="eastAsia"/>
          <w:sz w:val="24"/>
        </w:rPr>
        <w:t>，通过现场演示</w:t>
      </w:r>
      <w:r w:rsidR="00982682">
        <w:rPr>
          <w:rFonts w:hint="eastAsia"/>
          <w:sz w:val="24"/>
        </w:rPr>
        <w:t>，结合</w:t>
      </w:r>
      <w:r>
        <w:rPr>
          <w:rFonts w:hint="eastAsia"/>
          <w:sz w:val="24"/>
        </w:rPr>
        <w:t>实际效果</w:t>
      </w:r>
      <w:r w:rsidR="00BE40DD">
        <w:rPr>
          <w:rFonts w:hint="eastAsia"/>
          <w:sz w:val="24"/>
        </w:rPr>
        <w:t>，</w:t>
      </w:r>
      <w:r w:rsidR="00982682">
        <w:rPr>
          <w:rFonts w:hint="eastAsia"/>
          <w:sz w:val="24"/>
        </w:rPr>
        <w:t>对</w:t>
      </w:r>
      <w:r w:rsidR="00982682">
        <w:rPr>
          <w:rFonts w:hint="eastAsia"/>
          <w:sz w:val="24"/>
        </w:rPr>
        <w:t>P</w:t>
      </w:r>
      <w:r w:rsidR="00982682">
        <w:rPr>
          <w:rFonts w:hint="eastAsia"/>
          <w:sz w:val="24"/>
        </w:rPr>
        <w:t>、</w:t>
      </w:r>
      <w:r w:rsidR="00982682">
        <w:rPr>
          <w:sz w:val="24"/>
        </w:rPr>
        <w:t>I</w:t>
      </w:r>
      <w:r w:rsidR="00982682">
        <w:rPr>
          <w:rFonts w:hint="eastAsia"/>
          <w:sz w:val="24"/>
        </w:rPr>
        <w:t>、</w:t>
      </w:r>
      <w:r w:rsidR="00982682">
        <w:rPr>
          <w:sz w:val="24"/>
        </w:rPr>
        <w:t>D</w:t>
      </w:r>
      <w:r w:rsidR="00982682">
        <w:rPr>
          <w:rFonts w:hint="eastAsia"/>
          <w:sz w:val="24"/>
        </w:rPr>
        <w:t>三个参数的作用</w:t>
      </w:r>
      <w:r w:rsidR="008E7482">
        <w:rPr>
          <w:rFonts w:hint="eastAsia"/>
          <w:sz w:val="24"/>
        </w:rPr>
        <w:t>加以</w:t>
      </w:r>
      <w:r w:rsidR="002048E8">
        <w:rPr>
          <w:rFonts w:hint="eastAsia"/>
          <w:sz w:val="24"/>
        </w:rPr>
        <w:t>描述</w:t>
      </w:r>
      <w:r w:rsidR="008E7482">
        <w:rPr>
          <w:rFonts w:hint="eastAsia"/>
          <w:sz w:val="24"/>
        </w:rPr>
        <w:t>进行</w:t>
      </w:r>
      <w:r w:rsidR="007568A7">
        <w:rPr>
          <w:rFonts w:hint="eastAsia"/>
          <w:sz w:val="24"/>
        </w:rPr>
        <w:t>综合</w:t>
      </w:r>
      <w:r w:rsidR="008E7482">
        <w:rPr>
          <w:rFonts w:hint="eastAsia"/>
          <w:sz w:val="24"/>
        </w:rPr>
        <w:t>评分。</w:t>
      </w:r>
    </w:p>
    <w:p w:rsidR="00BE40DD" w:rsidRDefault="00BE40DD" w:rsidP="00342097">
      <w:pPr>
        <w:numPr>
          <w:ilvl w:val="1"/>
          <w:numId w:val="1"/>
        </w:numPr>
        <w:spacing w:line="360" w:lineRule="auto"/>
        <w:ind w:left="0" w:firstLineChars="200" w:firstLine="480"/>
        <w:rPr>
          <w:sz w:val="24"/>
        </w:rPr>
      </w:pPr>
      <w:r w:rsidRPr="00BE40DD">
        <w:rPr>
          <w:rFonts w:hint="eastAsia"/>
          <w:sz w:val="24"/>
        </w:rPr>
        <w:t>学有余力的同学可通过</w:t>
      </w:r>
      <w:r w:rsidRPr="00BE40DD">
        <w:rPr>
          <w:rFonts w:hint="eastAsia"/>
          <w:sz w:val="24"/>
        </w:rPr>
        <w:t>MATLAB</w:t>
      </w:r>
      <w:r w:rsidRPr="00BE40DD">
        <w:rPr>
          <w:rFonts w:hint="eastAsia"/>
          <w:sz w:val="24"/>
        </w:rPr>
        <w:t>仿真加深对每个参数的理解，体现在报告中。</w:t>
      </w:r>
    </w:p>
    <w:p w:rsidR="00614863" w:rsidRDefault="00812D43">
      <w:pPr>
        <w:rPr>
          <w:sz w:val="24"/>
        </w:rPr>
      </w:pPr>
      <w:r>
        <w:rPr>
          <w:rFonts w:hint="eastAsia"/>
          <w:sz w:val="24"/>
        </w:rPr>
        <w:br w:type="page"/>
      </w:r>
    </w:p>
    <w:p w:rsidR="00614863" w:rsidRDefault="00812D43">
      <w:pPr>
        <w:numPr>
          <w:ilvl w:val="0"/>
          <w:numId w:val="1"/>
        </w:numPr>
        <w:spacing w:line="360" w:lineRule="auto"/>
        <w:ind w:left="0" w:firstLine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lastRenderedPageBreak/>
        <w:t>评分标准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717"/>
        <w:gridCol w:w="6225"/>
        <w:gridCol w:w="1580"/>
      </w:tblGrid>
      <w:tr w:rsidR="00614863">
        <w:trPr>
          <w:trHeight w:val="611"/>
        </w:trPr>
        <w:tc>
          <w:tcPr>
            <w:tcW w:w="717" w:type="dxa"/>
            <w:vMerge w:val="restart"/>
            <w:vAlign w:val="center"/>
          </w:tcPr>
          <w:p w:rsidR="00614863" w:rsidRDefault="00812D43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设计报告</w:t>
            </w:r>
          </w:p>
        </w:tc>
        <w:tc>
          <w:tcPr>
            <w:tcW w:w="6225" w:type="dxa"/>
            <w:vAlign w:val="center"/>
          </w:tcPr>
          <w:p w:rsidR="00614863" w:rsidRDefault="00812D43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项目</w:t>
            </w:r>
          </w:p>
        </w:tc>
        <w:tc>
          <w:tcPr>
            <w:tcW w:w="1580" w:type="dxa"/>
            <w:vAlign w:val="center"/>
          </w:tcPr>
          <w:p w:rsidR="00614863" w:rsidRDefault="00812D43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分数</w:t>
            </w:r>
          </w:p>
        </w:tc>
      </w:tr>
      <w:tr w:rsidR="00614863">
        <w:trPr>
          <w:trHeight w:val="1824"/>
        </w:trPr>
        <w:tc>
          <w:tcPr>
            <w:tcW w:w="717" w:type="dxa"/>
            <w:vMerge/>
            <w:vAlign w:val="center"/>
          </w:tcPr>
          <w:p w:rsidR="00614863" w:rsidRDefault="00614863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25" w:type="dxa"/>
            <w:vAlign w:val="center"/>
          </w:tcPr>
          <w:p w:rsidR="00614863" w:rsidRDefault="00812D4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</w:rPr>
              <w:t>方案比较</w:t>
            </w:r>
            <w:r w:rsidR="002C3BF8">
              <w:rPr>
                <w:rFonts w:hint="eastAsia"/>
              </w:rPr>
              <w:t>、</w:t>
            </w:r>
            <w:r>
              <w:rPr>
                <w:rFonts w:hint="eastAsia"/>
              </w:rPr>
              <w:t>设计与论证</w:t>
            </w:r>
            <w:r w:rsidR="002C3BF8">
              <w:rPr>
                <w:rFonts w:hint="eastAsia"/>
              </w:rPr>
              <w:t>、</w:t>
            </w:r>
            <w:r w:rsidR="000050E3">
              <w:rPr>
                <w:rFonts w:hint="eastAsia"/>
              </w:rPr>
              <w:t>P</w:t>
            </w:r>
            <w:r w:rsidR="000050E3">
              <w:t>ID</w:t>
            </w:r>
            <w:r>
              <w:rPr>
                <w:rFonts w:hint="eastAsia"/>
              </w:rPr>
              <w:t>理论分析</w:t>
            </w:r>
            <w:r w:rsidR="002C3BF8">
              <w:rPr>
                <w:rFonts w:hint="eastAsia"/>
              </w:rPr>
              <w:t>、</w:t>
            </w:r>
            <w:r>
              <w:rPr>
                <w:rFonts w:hint="eastAsia"/>
              </w:rPr>
              <w:t>系统总体框图、核心电路原理图、</w:t>
            </w:r>
            <w:r w:rsidR="00544FB6">
              <w:rPr>
                <w:rFonts w:hint="eastAsia"/>
              </w:rPr>
              <w:t>程序</w:t>
            </w:r>
            <w:r>
              <w:rPr>
                <w:rFonts w:hint="eastAsia"/>
              </w:rPr>
              <w:t>流程图</w:t>
            </w:r>
            <w:r w:rsidR="00935FA9">
              <w:rPr>
                <w:rFonts w:hint="eastAsia"/>
              </w:rPr>
              <w:t>、</w:t>
            </w:r>
            <w:r>
              <w:rPr>
                <w:rFonts w:hint="eastAsia"/>
              </w:rPr>
              <w:t>测试数据及测试结果分析，心得体会</w:t>
            </w:r>
          </w:p>
        </w:tc>
        <w:tc>
          <w:tcPr>
            <w:tcW w:w="1580" w:type="dxa"/>
            <w:vAlign w:val="center"/>
          </w:tcPr>
          <w:p w:rsidR="00614863" w:rsidRDefault="007A4E1E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2</w:t>
            </w:r>
            <w:r w:rsidR="00681BED">
              <w:rPr>
                <w:rFonts w:ascii="微软雅黑" w:eastAsia="微软雅黑" w:hAnsi="微软雅黑" w:cs="微软雅黑"/>
                <w:sz w:val="24"/>
              </w:rPr>
              <w:t>0</w:t>
            </w:r>
          </w:p>
        </w:tc>
      </w:tr>
      <w:tr w:rsidR="00614863">
        <w:trPr>
          <w:trHeight w:val="567"/>
        </w:trPr>
        <w:tc>
          <w:tcPr>
            <w:tcW w:w="717" w:type="dxa"/>
            <w:vMerge/>
            <w:vAlign w:val="center"/>
          </w:tcPr>
          <w:p w:rsidR="00614863" w:rsidRDefault="00614863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25" w:type="dxa"/>
            <w:vAlign w:val="center"/>
          </w:tcPr>
          <w:p w:rsidR="00614863" w:rsidRDefault="00812D43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小计</w:t>
            </w:r>
          </w:p>
        </w:tc>
        <w:tc>
          <w:tcPr>
            <w:tcW w:w="1580" w:type="dxa"/>
            <w:vAlign w:val="center"/>
          </w:tcPr>
          <w:p w:rsidR="00614863" w:rsidRDefault="00812D43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20</w:t>
            </w:r>
          </w:p>
        </w:tc>
      </w:tr>
      <w:tr w:rsidR="00614863">
        <w:trPr>
          <w:trHeight w:val="567"/>
        </w:trPr>
        <w:tc>
          <w:tcPr>
            <w:tcW w:w="717" w:type="dxa"/>
            <w:vMerge w:val="restart"/>
            <w:vAlign w:val="center"/>
          </w:tcPr>
          <w:p w:rsidR="00614863" w:rsidRDefault="00812D43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基本要求</w:t>
            </w:r>
          </w:p>
        </w:tc>
        <w:tc>
          <w:tcPr>
            <w:tcW w:w="6225" w:type="dxa"/>
            <w:vAlign w:val="center"/>
          </w:tcPr>
          <w:p w:rsidR="00614863" w:rsidRDefault="00812D4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完成第</w:t>
            </w:r>
            <w:r>
              <w:rPr>
                <w:rFonts w:hint="eastAsia"/>
                <w:sz w:val="24"/>
              </w:rPr>
              <w:t>(1)</w:t>
            </w: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1580" w:type="dxa"/>
            <w:vAlign w:val="center"/>
          </w:tcPr>
          <w:p w:rsidR="00614863" w:rsidRDefault="00812D43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10</w:t>
            </w:r>
          </w:p>
        </w:tc>
      </w:tr>
      <w:tr w:rsidR="00614863">
        <w:trPr>
          <w:trHeight w:val="567"/>
        </w:trPr>
        <w:tc>
          <w:tcPr>
            <w:tcW w:w="717" w:type="dxa"/>
            <w:vMerge/>
            <w:vAlign w:val="center"/>
          </w:tcPr>
          <w:p w:rsidR="00614863" w:rsidRDefault="00614863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25" w:type="dxa"/>
            <w:vAlign w:val="center"/>
          </w:tcPr>
          <w:p w:rsidR="00614863" w:rsidRDefault="00812D4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完成第</w:t>
            </w:r>
            <w:r>
              <w:rPr>
                <w:rFonts w:hint="eastAsia"/>
                <w:sz w:val="24"/>
              </w:rPr>
              <w:t>(2)</w:t>
            </w: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1580" w:type="dxa"/>
            <w:vAlign w:val="center"/>
          </w:tcPr>
          <w:p w:rsidR="00614863" w:rsidRDefault="00A02C97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20</w:t>
            </w:r>
          </w:p>
        </w:tc>
      </w:tr>
      <w:tr w:rsidR="00614863">
        <w:trPr>
          <w:trHeight w:val="567"/>
        </w:trPr>
        <w:tc>
          <w:tcPr>
            <w:tcW w:w="717" w:type="dxa"/>
            <w:vMerge/>
            <w:vAlign w:val="center"/>
          </w:tcPr>
          <w:p w:rsidR="00614863" w:rsidRDefault="00614863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25" w:type="dxa"/>
            <w:vAlign w:val="center"/>
          </w:tcPr>
          <w:p w:rsidR="00614863" w:rsidRDefault="00812D4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完成第</w:t>
            </w:r>
            <w:r>
              <w:rPr>
                <w:rFonts w:hint="eastAsia"/>
                <w:sz w:val="24"/>
              </w:rPr>
              <w:t>(3)</w:t>
            </w: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1580" w:type="dxa"/>
            <w:vAlign w:val="center"/>
          </w:tcPr>
          <w:p w:rsidR="00614863" w:rsidRDefault="001C7C02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10</w:t>
            </w:r>
          </w:p>
        </w:tc>
      </w:tr>
      <w:tr w:rsidR="00614863">
        <w:trPr>
          <w:trHeight w:val="567"/>
        </w:trPr>
        <w:tc>
          <w:tcPr>
            <w:tcW w:w="717" w:type="dxa"/>
            <w:vMerge/>
            <w:vAlign w:val="center"/>
          </w:tcPr>
          <w:p w:rsidR="00614863" w:rsidRDefault="0061486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225" w:type="dxa"/>
            <w:vAlign w:val="center"/>
          </w:tcPr>
          <w:p w:rsidR="00614863" w:rsidRDefault="00812D43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小计</w:t>
            </w:r>
          </w:p>
        </w:tc>
        <w:tc>
          <w:tcPr>
            <w:tcW w:w="1580" w:type="dxa"/>
            <w:vAlign w:val="center"/>
          </w:tcPr>
          <w:p w:rsidR="00614863" w:rsidRDefault="00A02C97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</w:rPr>
              <w:t>40</w:t>
            </w:r>
          </w:p>
        </w:tc>
      </w:tr>
      <w:tr w:rsidR="00614863">
        <w:trPr>
          <w:trHeight w:val="567"/>
        </w:trPr>
        <w:tc>
          <w:tcPr>
            <w:tcW w:w="717" w:type="dxa"/>
            <w:vMerge w:val="restart"/>
            <w:vAlign w:val="center"/>
          </w:tcPr>
          <w:p w:rsidR="00614863" w:rsidRDefault="00812D43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发挥部分</w:t>
            </w:r>
          </w:p>
        </w:tc>
        <w:tc>
          <w:tcPr>
            <w:tcW w:w="6225" w:type="dxa"/>
            <w:vAlign w:val="center"/>
          </w:tcPr>
          <w:p w:rsidR="00614863" w:rsidRDefault="00812D4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完成第</w:t>
            </w:r>
            <w:r>
              <w:rPr>
                <w:rFonts w:hint="eastAsia"/>
                <w:sz w:val="24"/>
              </w:rPr>
              <w:t>(1)</w:t>
            </w: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1580" w:type="dxa"/>
            <w:vAlign w:val="center"/>
          </w:tcPr>
          <w:p w:rsidR="00614863" w:rsidRDefault="00812D43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20</w:t>
            </w:r>
          </w:p>
        </w:tc>
      </w:tr>
      <w:tr w:rsidR="00614863">
        <w:trPr>
          <w:trHeight w:val="567"/>
        </w:trPr>
        <w:tc>
          <w:tcPr>
            <w:tcW w:w="717" w:type="dxa"/>
            <w:vMerge/>
            <w:vAlign w:val="center"/>
          </w:tcPr>
          <w:p w:rsidR="00614863" w:rsidRDefault="0061486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225" w:type="dxa"/>
            <w:vAlign w:val="center"/>
          </w:tcPr>
          <w:p w:rsidR="00614863" w:rsidRDefault="00812D4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完成第</w:t>
            </w:r>
            <w:r>
              <w:rPr>
                <w:rFonts w:hint="eastAsia"/>
                <w:sz w:val="24"/>
              </w:rPr>
              <w:t>(2)</w:t>
            </w: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1580" w:type="dxa"/>
            <w:vAlign w:val="center"/>
          </w:tcPr>
          <w:p w:rsidR="00614863" w:rsidRDefault="00812D43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20</w:t>
            </w:r>
          </w:p>
        </w:tc>
      </w:tr>
      <w:tr w:rsidR="00614863">
        <w:trPr>
          <w:trHeight w:val="567"/>
        </w:trPr>
        <w:tc>
          <w:tcPr>
            <w:tcW w:w="717" w:type="dxa"/>
            <w:vMerge/>
            <w:vAlign w:val="center"/>
          </w:tcPr>
          <w:p w:rsidR="00614863" w:rsidRDefault="00614863">
            <w:pPr>
              <w:spacing w:line="360" w:lineRule="auto"/>
              <w:jc w:val="center"/>
            </w:pPr>
          </w:p>
        </w:tc>
        <w:tc>
          <w:tcPr>
            <w:tcW w:w="6225" w:type="dxa"/>
            <w:vAlign w:val="center"/>
          </w:tcPr>
          <w:p w:rsidR="00614863" w:rsidRDefault="00812D43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小计</w:t>
            </w:r>
          </w:p>
        </w:tc>
        <w:tc>
          <w:tcPr>
            <w:tcW w:w="1580" w:type="dxa"/>
            <w:vAlign w:val="center"/>
          </w:tcPr>
          <w:p w:rsidR="00614863" w:rsidRDefault="00812D43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40</w:t>
            </w:r>
          </w:p>
        </w:tc>
      </w:tr>
      <w:tr w:rsidR="00614863">
        <w:trPr>
          <w:trHeight w:val="567"/>
        </w:trPr>
        <w:tc>
          <w:tcPr>
            <w:tcW w:w="6942" w:type="dxa"/>
            <w:gridSpan w:val="2"/>
            <w:vAlign w:val="center"/>
          </w:tcPr>
          <w:p w:rsidR="00614863" w:rsidRDefault="00812D43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总分</w:t>
            </w:r>
          </w:p>
        </w:tc>
        <w:tc>
          <w:tcPr>
            <w:tcW w:w="1580" w:type="dxa"/>
            <w:vAlign w:val="center"/>
          </w:tcPr>
          <w:p w:rsidR="00614863" w:rsidRDefault="00812D43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1</w:t>
            </w:r>
            <w:r w:rsidR="007A4E1E">
              <w:rPr>
                <w:rFonts w:ascii="微软雅黑" w:eastAsia="微软雅黑" w:hAnsi="微软雅黑" w:cs="微软雅黑"/>
                <w:b/>
                <w:bCs/>
                <w:sz w:val="24"/>
              </w:rPr>
              <w:t>0</w:t>
            </w:r>
            <w:r w:rsidR="00681BED">
              <w:rPr>
                <w:rFonts w:ascii="微软雅黑" w:eastAsia="微软雅黑" w:hAnsi="微软雅黑" w:cs="微软雅黑"/>
                <w:b/>
                <w:bCs/>
                <w:sz w:val="24"/>
              </w:rPr>
              <w:t>0</w:t>
            </w:r>
          </w:p>
        </w:tc>
      </w:tr>
    </w:tbl>
    <w:p w:rsidR="00614863" w:rsidRDefault="00614863">
      <w:pPr>
        <w:spacing w:line="360" w:lineRule="auto"/>
        <w:ind w:firstLineChars="200" w:firstLine="560"/>
        <w:rPr>
          <w:sz w:val="28"/>
          <w:szCs w:val="28"/>
        </w:rPr>
      </w:pPr>
    </w:p>
    <w:sectPr w:rsidR="00614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B88841B"/>
    <w:multiLevelType w:val="multilevel"/>
    <w:tmpl w:val="CB88841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863"/>
    <w:rsid w:val="000050E3"/>
    <w:rsid w:val="00014E58"/>
    <w:rsid w:val="00034735"/>
    <w:rsid w:val="000B24EB"/>
    <w:rsid w:val="000C6EA7"/>
    <w:rsid w:val="000D26B4"/>
    <w:rsid w:val="000F6C49"/>
    <w:rsid w:val="00190397"/>
    <w:rsid w:val="001914E2"/>
    <w:rsid w:val="001B1BFD"/>
    <w:rsid w:val="001B77B7"/>
    <w:rsid w:val="001C29BB"/>
    <w:rsid w:val="001C7C02"/>
    <w:rsid w:val="002048E8"/>
    <w:rsid w:val="0023675D"/>
    <w:rsid w:val="002A32DC"/>
    <w:rsid w:val="002C2B71"/>
    <w:rsid w:val="002C3BF8"/>
    <w:rsid w:val="002C549D"/>
    <w:rsid w:val="002D5781"/>
    <w:rsid w:val="002F02FF"/>
    <w:rsid w:val="00332397"/>
    <w:rsid w:val="00342097"/>
    <w:rsid w:val="00344C0C"/>
    <w:rsid w:val="00356DD1"/>
    <w:rsid w:val="004A70F4"/>
    <w:rsid w:val="004D68A9"/>
    <w:rsid w:val="004E4664"/>
    <w:rsid w:val="004F0780"/>
    <w:rsid w:val="004F35F8"/>
    <w:rsid w:val="004F5480"/>
    <w:rsid w:val="00544FB6"/>
    <w:rsid w:val="005A3625"/>
    <w:rsid w:val="005E0B64"/>
    <w:rsid w:val="005E4038"/>
    <w:rsid w:val="00605ECC"/>
    <w:rsid w:val="00614863"/>
    <w:rsid w:val="0063507D"/>
    <w:rsid w:val="00643757"/>
    <w:rsid w:val="00681BED"/>
    <w:rsid w:val="006852DD"/>
    <w:rsid w:val="006A0E1E"/>
    <w:rsid w:val="006A5B83"/>
    <w:rsid w:val="006A64FB"/>
    <w:rsid w:val="006B0834"/>
    <w:rsid w:val="006B4820"/>
    <w:rsid w:val="0072612C"/>
    <w:rsid w:val="007445A3"/>
    <w:rsid w:val="00746F0D"/>
    <w:rsid w:val="007568A7"/>
    <w:rsid w:val="007943E1"/>
    <w:rsid w:val="007A4E1E"/>
    <w:rsid w:val="007D4EF8"/>
    <w:rsid w:val="00812D43"/>
    <w:rsid w:val="00814539"/>
    <w:rsid w:val="00827C7B"/>
    <w:rsid w:val="00876B1A"/>
    <w:rsid w:val="0088638F"/>
    <w:rsid w:val="00886B5F"/>
    <w:rsid w:val="008A008A"/>
    <w:rsid w:val="008B5F9E"/>
    <w:rsid w:val="008C0379"/>
    <w:rsid w:val="008E7482"/>
    <w:rsid w:val="008F7956"/>
    <w:rsid w:val="00911767"/>
    <w:rsid w:val="00915267"/>
    <w:rsid w:val="00935FA9"/>
    <w:rsid w:val="009638AA"/>
    <w:rsid w:val="00970CA5"/>
    <w:rsid w:val="00982682"/>
    <w:rsid w:val="00992FA5"/>
    <w:rsid w:val="009A5FFD"/>
    <w:rsid w:val="009E6C19"/>
    <w:rsid w:val="00A02C97"/>
    <w:rsid w:val="00A03676"/>
    <w:rsid w:val="00A24311"/>
    <w:rsid w:val="00A379C6"/>
    <w:rsid w:val="00A57E94"/>
    <w:rsid w:val="00A7483A"/>
    <w:rsid w:val="00AB1D1A"/>
    <w:rsid w:val="00AC41B5"/>
    <w:rsid w:val="00B52333"/>
    <w:rsid w:val="00B653EB"/>
    <w:rsid w:val="00B7527D"/>
    <w:rsid w:val="00BE40DD"/>
    <w:rsid w:val="00BE6750"/>
    <w:rsid w:val="00C11B72"/>
    <w:rsid w:val="00C1252C"/>
    <w:rsid w:val="00C358A9"/>
    <w:rsid w:val="00C9596F"/>
    <w:rsid w:val="00CB2CC1"/>
    <w:rsid w:val="00CC125A"/>
    <w:rsid w:val="00CF56E2"/>
    <w:rsid w:val="00D05069"/>
    <w:rsid w:val="00D36202"/>
    <w:rsid w:val="00D37677"/>
    <w:rsid w:val="00D57BFF"/>
    <w:rsid w:val="00D77ADB"/>
    <w:rsid w:val="00D86BDB"/>
    <w:rsid w:val="00E1512C"/>
    <w:rsid w:val="00E15F1C"/>
    <w:rsid w:val="00E16A42"/>
    <w:rsid w:val="00E2549E"/>
    <w:rsid w:val="00EB3C4A"/>
    <w:rsid w:val="00EB6940"/>
    <w:rsid w:val="00ED066D"/>
    <w:rsid w:val="00ED1619"/>
    <w:rsid w:val="00F238B6"/>
    <w:rsid w:val="00FB3823"/>
    <w:rsid w:val="00FF67C2"/>
    <w:rsid w:val="5CE72C8A"/>
    <w:rsid w:val="77B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AD0BB2"/>
  <w15:docId w15:val="{469517DF-092B-4F8D-9705-E6E90AD8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12870</dc:creator>
  <cp:lastModifiedBy>ming845378603@qq.com</cp:lastModifiedBy>
  <cp:revision>106</cp:revision>
  <dcterms:created xsi:type="dcterms:W3CDTF">2019-10-23T10:00:00Z</dcterms:created>
  <dcterms:modified xsi:type="dcterms:W3CDTF">2019-10-24T12:10:00Z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